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855961" w:rsidTr="00B8628B">
        <w:trPr>
          <w:jc w:val="center"/>
        </w:trPr>
        <w:tc>
          <w:tcPr>
            <w:tcW w:w="9918" w:type="dxa"/>
          </w:tcPr>
          <w:p w:rsidR="00855961" w:rsidRDefault="00855961" w:rsidP="00B8628B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0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855961" w:rsidRPr="0056466F" w:rsidRDefault="00855961" w:rsidP="00B8628B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</w:t>
            </w:r>
            <w:proofErr w:type="gram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str</w:t>
            </w:r>
            <w:proofErr w:type="gram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1 z późn.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proofErr w:type="gram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zm</w:t>
            </w:r>
            <w:proofErr w:type="gram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855961" w:rsidRPr="00027966" w:rsidRDefault="00855961" w:rsidP="00855961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855961" w:rsidRPr="008D49D1" w:rsidRDefault="00855961" w:rsidP="00B8628B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 Krzczonowie (Wójt Gminy Krzczonów)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855961" w:rsidRPr="00027966" w:rsidRDefault="00855961" w:rsidP="00855961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855961" w:rsidRPr="00027966" w:rsidRDefault="00855961" w:rsidP="00B8628B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855961" w:rsidRDefault="00855961" w:rsidP="00855961">
            <w:pPr>
              <w:pStyle w:val="Akapitzlist"/>
              <w:numPr>
                <w:ilvl w:val="0"/>
                <w:numId w:val="2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proofErr w:type="gramStart"/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</w:t>
            </w:r>
            <w:proofErr w:type="gramEnd"/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tradycyjną na adres: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23-110 Krzczonów ul. Spokojna 7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855961" w:rsidRPr="008D49D1" w:rsidRDefault="00855961" w:rsidP="00855961">
            <w:pPr>
              <w:pStyle w:val="Akapitzlist"/>
              <w:numPr>
                <w:ilvl w:val="0"/>
                <w:numId w:val="2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proofErr w:type="gram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5" w:history="1">
              <w:r w:rsidRPr="00A835AA">
                <w:rPr>
                  <w:rStyle w:val="Hipercze"/>
                  <w:rFonts w:ascii="Fira Sans" w:eastAsia="Times New Roman" w:hAnsi="Fira Sans" w:cstheme="minorBidi"/>
                  <w:sz w:val="19"/>
                  <w:szCs w:val="19"/>
                </w:rPr>
                <w:t>adrian.dziura@lokalneogniwo.</w:t>
              </w:r>
              <w:proofErr w:type="gramStart"/>
              <w:r w:rsidRPr="00A835AA">
                <w:rPr>
                  <w:rStyle w:val="Hipercze"/>
                  <w:rFonts w:ascii="Fira Sans" w:eastAsia="Times New Roman" w:hAnsi="Fira Sans" w:cstheme="minorBidi"/>
                  <w:sz w:val="19"/>
                  <w:szCs w:val="19"/>
                </w:rPr>
                <w:t>pl</w:t>
              </w:r>
            </w:hyperlink>
            <w:r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  <w:proofErr w:type="gramEnd"/>
          </w:p>
          <w:p w:rsidR="00855961" w:rsidRPr="00027966" w:rsidRDefault="00855961" w:rsidP="00B8628B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administratora, w tym realizacji Pani/Pana </w:t>
            </w:r>
            <w:proofErr w:type="gramStart"/>
            <w:r w:rsidRPr="00027966">
              <w:rPr>
                <w:rFonts w:ascii="Fira Sans" w:hAnsi="Fira Sans"/>
                <w:sz w:val="19"/>
                <w:szCs w:val="19"/>
              </w:rPr>
              <w:t>praw</w:t>
            </w:r>
            <w:proofErr w:type="gramEnd"/>
            <w:r w:rsidRPr="00027966">
              <w:rPr>
                <w:rFonts w:ascii="Fira Sans" w:hAnsi="Fira Sans"/>
                <w:sz w:val="19"/>
                <w:szCs w:val="19"/>
              </w:rPr>
              <w:t xml:space="preserve"> wynikających z RODO.</w:t>
            </w:r>
          </w:p>
          <w:p w:rsidR="00855961" w:rsidRPr="00027966" w:rsidRDefault="00855961" w:rsidP="00855961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855961" w:rsidRPr="00027966" w:rsidRDefault="00855961" w:rsidP="00B8628B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855961" w:rsidRPr="008D49D1" w:rsidRDefault="00855961" w:rsidP="00855961">
            <w:pPr>
              <w:pStyle w:val="Akapitzlist"/>
              <w:numPr>
                <w:ilvl w:val="0"/>
                <w:numId w:val="2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administratorze wynikającego z </w:t>
            </w:r>
            <w:proofErr w:type="gramStart"/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ustawy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narodowym spisie powszechnym ludności i mieszkań w 2021 r. (Dz. U. 2019 </w:t>
            </w:r>
            <w:proofErr w:type="gram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proofErr w:type="gram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zm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855961" w:rsidRPr="00137101" w:rsidRDefault="00855961" w:rsidP="00B8628B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Podanie innych danych w zakresie nieokreślonym przepisami prawa, zostanie </w:t>
            </w:r>
            <w:proofErr w:type="gramStart"/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potraktowane jako</w:t>
            </w:r>
            <w:proofErr w:type="gramEnd"/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zgoda</w:t>
            </w:r>
            <w:hyperlink r:id="rId6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855961" w:rsidRPr="00027966" w:rsidRDefault="00855961" w:rsidP="00855961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855961" w:rsidRPr="008D49D1" w:rsidRDefault="00855961" w:rsidP="00B8628B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855961" w:rsidRPr="008D49D1" w:rsidRDefault="00855961" w:rsidP="00855961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855961" w:rsidRPr="00BF52FB" w:rsidRDefault="00855961" w:rsidP="00B8628B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855961" w:rsidRPr="00027966" w:rsidRDefault="00855961" w:rsidP="00855961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855961" w:rsidRPr="00027966" w:rsidRDefault="00855961" w:rsidP="00B8628B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855961" w:rsidRDefault="00855961" w:rsidP="00855961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proofErr w:type="gramStart"/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</w:t>
            </w:r>
            <w:proofErr w:type="gramEnd"/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855961" w:rsidRPr="008D49D1" w:rsidRDefault="00855961" w:rsidP="00855961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proofErr w:type="gram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855961" w:rsidRPr="008D49D1" w:rsidRDefault="00855961" w:rsidP="00855961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proofErr w:type="gram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855961" w:rsidRPr="008D49D1" w:rsidRDefault="00855961" w:rsidP="00855961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proofErr w:type="gram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855961" w:rsidRDefault="00855961" w:rsidP="00855961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proofErr w:type="gram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855961" w:rsidRPr="00A41D4C" w:rsidRDefault="00855961" w:rsidP="00855961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proofErr w:type="gram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zgody na przetwarzanie danych osobowych w przypadku, w którym przetwarzanie Państwa danych odbywa się na podstawie zgody,</w:t>
            </w:r>
          </w:p>
          <w:p w:rsidR="00855961" w:rsidRPr="00027966" w:rsidRDefault="00855961" w:rsidP="00855961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proofErr w:type="gramStart"/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wniesienia</w:t>
            </w:r>
            <w:proofErr w:type="gramEnd"/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855961" w:rsidRPr="00027966" w:rsidRDefault="00855961" w:rsidP="00855961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855961" w:rsidRPr="00027966" w:rsidRDefault="00855961" w:rsidP="00B8628B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855961" w:rsidRPr="00027966" w:rsidRDefault="00855961" w:rsidP="00855961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855961" w:rsidRDefault="00855961" w:rsidP="00B8628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0"/>
    </w:tbl>
    <w:p w:rsidR="00855961" w:rsidRPr="00063231" w:rsidRDefault="00855961" w:rsidP="00855961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697095" w:rsidRDefault="00697095"/>
    <w:sectPr w:rsidR="00697095" w:rsidSect="00AA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5961"/>
    <w:rsid w:val="00697095"/>
    <w:rsid w:val="00855961"/>
    <w:rsid w:val="00A3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5596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5961"/>
  </w:style>
  <w:style w:type="character" w:styleId="Hipercze">
    <w:name w:val="Hyperlink"/>
    <w:basedOn w:val="Domylnaczcionkaakapitu"/>
    <w:uiPriority w:val="99"/>
    <w:rsid w:val="0085596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8559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101/1439" TargetMode="External"/><Relationship Id="rId5" Type="http://schemas.openxmlformats.org/officeDocument/2006/relationships/hyperlink" Target="mailto:adrian.dziura@lokalneogni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Krzysiak</dc:creator>
  <cp:lastModifiedBy>Eugeniusz Krzysiak</cp:lastModifiedBy>
  <cp:revision>1</cp:revision>
  <dcterms:created xsi:type="dcterms:W3CDTF">2021-02-01T08:35:00Z</dcterms:created>
  <dcterms:modified xsi:type="dcterms:W3CDTF">2021-02-01T08:35:00Z</dcterms:modified>
</cp:coreProperties>
</file>