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79" w:rsidRPr="00BF291D" w:rsidRDefault="00C5535D" w:rsidP="00DE6879">
      <w:pPr>
        <w:pStyle w:val="Nagwek1"/>
        <w:jc w:val="center"/>
        <w:rPr>
          <w:color w:val="3A4B5B" w:themeColor="accent1" w:themeShade="80"/>
        </w:rPr>
      </w:pPr>
      <w:r>
        <w:rPr>
          <w:noProof/>
          <w:color w:val="3A4B5B" w:themeColor="accent1" w:themeShade="80"/>
          <w:lang w:eastAsia="pl-PL"/>
        </w:rPr>
        <w:pict>
          <v:rect id="Prostokąt 3" o:spid="_x0000_s1026" style="position:absolute;left:0;text-align:left;margin-left:-13.35pt;margin-top:5.65pt;width:478.5pt;height:66.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" fillcolor="#94a8bb [2676]" strokecolor="#7e97ad [3204]">
            <v:fill color2="#b0bfcd [1972]" rotate="t" focusposition="1,1" focussize="" focus="100%" type="gradientRadial"/>
            <v:shadow on="t" color="black" opacity="26214f" origin=",.5" offset="0"/>
          </v:rect>
        </w:pict>
      </w:r>
      <w:r w:rsidR="00DE6879" w:rsidRPr="00BF291D">
        <w:rPr>
          <w:color w:val="3A4B5B" w:themeColor="accent1" w:themeShade="80"/>
        </w:rPr>
        <w:t>Karta przedsięwzięcia w ramach Strategii rozwoju Gminy Krzczonów na lata 2022 - 2030</w:t>
      </w:r>
    </w:p>
    <w:p w:rsidR="00DE6879" w:rsidRDefault="00DE6879" w:rsidP="00DE6879">
      <w:pPr>
        <w:jc w:val="center"/>
      </w:pPr>
    </w:p>
    <w:p w:rsidR="00DE6879" w:rsidRDefault="00DE6879" w:rsidP="00DE6879">
      <w:pPr>
        <w:jc w:val="both"/>
      </w:pPr>
      <w:r>
        <w:t>Serdecznie zapraszamy wszystkich mieszkańców, w szczególności przedstawici</w:t>
      </w:r>
      <w:r w:rsidR="001B6933">
        <w:t>eli organizacji pozarządowych i </w:t>
      </w:r>
      <w:r>
        <w:t>przedsiębiorców do zgłaszania propozycji przedsięwzięć i projektów umożliwi</w:t>
      </w:r>
      <w:r w:rsidR="001B6933">
        <w:t>ających realizację założonych w </w:t>
      </w:r>
      <w:r>
        <w:t>Strategii Rozwoju Gminy Krzczonów na lata 2022 – 2030 celów.</w:t>
      </w:r>
    </w:p>
    <w:p w:rsidR="00DE6879" w:rsidRPr="00F26B98" w:rsidRDefault="00DE6879" w:rsidP="00DE6879">
      <w:pPr>
        <w:spacing w:before="120" w:after="120" w:line="288" w:lineRule="auto"/>
        <w:jc w:val="both"/>
        <w:rPr>
          <w:rFonts w:eastAsia="Times New Roman" w:cstheme="minorHAnsi"/>
          <w:bCs/>
          <w:lang w:eastAsia="pl-PL"/>
        </w:rPr>
      </w:pPr>
      <w:r w:rsidRPr="00F26B98">
        <w:rPr>
          <w:rFonts w:eastAsia="Times New Roman" w:cstheme="minorHAnsi"/>
          <w:bCs/>
          <w:lang w:eastAsia="pl-PL"/>
        </w:rPr>
        <w:t>Wskazane przez Państwa przedsięwzięcia mogą dotyczyć zarówno działań infrastrukturalnych, jak i działań miękkich (szkolenia, kursy, warsztaty, itp.).</w:t>
      </w:r>
      <w:r>
        <w:rPr>
          <w:rFonts w:eastAsia="Times New Roman" w:cstheme="minorHAnsi"/>
          <w:bCs/>
          <w:lang w:eastAsia="pl-PL"/>
        </w:rPr>
        <w:t xml:space="preserve"> Zaproponowane przedsięwzięcia </w:t>
      </w:r>
      <w:r w:rsidR="001B6933">
        <w:rPr>
          <w:rFonts w:eastAsia="Times New Roman" w:cstheme="minorHAnsi"/>
          <w:bCs/>
          <w:lang w:eastAsia="pl-PL"/>
        </w:rPr>
        <w:t>prosimy przypisać do </w:t>
      </w:r>
      <w:r>
        <w:rPr>
          <w:rFonts w:eastAsia="Times New Roman" w:cstheme="minorHAnsi"/>
          <w:bCs/>
          <w:lang w:eastAsia="pl-PL"/>
        </w:rPr>
        <w:t>proponowanych celów strategicznych.</w:t>
      </w:r>
    </w:p>
    <w:p w:rsidR="00DE6879" w:rsidRPr="00E36A08" w:rsidRDefault="00DE6879" w:rsidP="00DE6879">
      <w:pPr>
        <w:jc w:val="both"/>
        <w:rPr>
          <w:i/>
        </w:rPr>
      </w:pPr>
      <w:r>
        <w:t xml:space="preserve">Zgłaszanie projektów możliwe jest poprzez formularz w wersji papierowej lub elektronicznej dostępnej pod adresem: </w:t>
      </w:r>
      <w:r w:rsidR="00567C3B" w:rsidRPr="00567C3B">
        <w:t>https://forms.gle/WdRgNJZSbDgAzQFZ9</w:t>
      </w:r>
    </w:p>
    <w:p w:rsidR="00DE6879" w:rsidRDefault="00DE6879" w:rsidP="00DE6879">
      <w:pPr>
        <w:jc w:val="both"/>
      </w:pPr>
      <w:r>
        <w:t xml:space="preserve">Formularze w wersji papierowej proszę dostarczyć osobiście lub listownie pod adres: </w:t>
      </w:r>
    </w:p>
    <w:p w:rsidR="00DE6879" w:rsidRDefault="00DE6879" w:rsidP="00DE6879">
      <w:pPr>
        <w:spacing w:after="0"/>
        <w:jc w:val="center"/>
      </w:pPr>
      <w:r>
        <w:t xml:space="preserve">Urząd </w:t>
      </w:r>
      <w:r w:rsidR="000D3AB9">
        <w:t>Gminy Krzczonów</w:t>
      </w:r>
    </w:p>
    <w:p w:rsidR="00DE6879" w:rsidRDefault="00DE6879" w:rsidP="00DE6879">
      <w:pPr>
        <w:spacing w:after="0"/>
        <w:jc w:val="center"/>
      </w:pPr>
      <w:r>
        <w:t xml:space="preserve">Ul. </w:t>
      </w:r>
      <w:r w:rsidR="000D3AB9">
        <w:t>Spokojna 7</w:t>
      </w:r>
    </w:p>
    <w:p w:rsidR="00DE6879" w:rsidRDefault="00DE6879" w:rsidP="00DE6879">
      <w:pPr>
        <w:spacing w:after="0"/>
        <w:jc w:val="center"/>
      </w:pPr>
      <w:r>
        <w:t>23-</w:t>
      </w:r>
      <w:r w:rsidR="000D3AB9">
        <w:t>110 Krzczonów</w:t>
      </w:r>
    </w:p>
    <w:p w:rsidR="00DE6879" w:rsidRDefault="00C5535D" w:rsidP="00DE6879">
      <w:pPr>
        <w:jc w:val="both"/>
      </w:pPr>
      <w:r>
        <w:rPr>
          <w:noProof/>
          <w:lang w:eastAsia="pl-PL"/>
        </w:rPr>
        <w:pict>
          <v:rect id="Prostokąt 2" o:spid="_x0000_s1028" style="position:absolute;left:0;text-align:left;margin-left:-9.55pt;margin-top:19.15pt;width:475pt;height:25.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" fillcolor="#7e97ad [3204]" strokecolor="#394b5a [1604]" strokeweight=".85pt"/>
        </w:pict>
      </w:r>
    </w:p>
    <w:p w:rsidR="00DE6879" w:rsidRDefault="00DE6879" w:rsidP="00DE6879">
      <w:pPr>
        <w:jc w:val="both"/>
        <w:rPr>
          <w:b/>
        </w:rPr>
      </w:pPr>
      <w:r w:rsidRPr="003734D2">
        <w:rPr>
          <w:b/>
        </w:rPr>
        <w:t>W terminie do:</w:t>
      </w:r>
      <w:r w:rsidR="008E619B">
        <w:rPr>
          <w:b/>
        </w:rPr>
        <w:t xml:space="preserve"> 1</w:t>
      </w:r>
      <w:r w:rsidR="000B5890">
        <w:rPr>
          <w:b/>
        </w:rPr>
        <w:t>9</w:t>
      </w:r>
      <w:r w:rsidR="008E619B">
        <w:rPr>
          <w:b/>
        </w:rPr>
        <w:t xml:space="preserve"> października 2022</w:t>
      </w:r>
    </w:p>
    <w:p w:rsidR="00DE6879" w:rsidRDefault="00C5535D" w:rsidP="00DE6879">
      <w:pPr>
        <w:jc w:val="both"/>
        <w:rPr>
          <w:b/>
        </w:rPr>
      </w:pPr>
      <w:r>
        <w:rPr>
          <w:b/>
          <w:noProof/>
          <w:lang w:eastAsia="pl-PL"/>
        </w:rPr>
        <w:pict>
          <v:rect id="Prostokąt 1" o:spid="_x0000_s1027" style="position:absolute;left:0;text-align:left;margin-left:-9.85pt;margin-top:21.3pt;width:475pt;height:81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" fillcolor="#94a8bb [2676]" strokecolor="#7e97ad [3204]">
            <v:fill color2="#b0bfcd [1972]" rotate="t" focusposition="1,1" focussize="" focus="100%" type="gradientRadial"/>
            <v:shadow on="t" color="black" opacity="26214f" origin=",.5" offset="0"/>
          </v:rect>
        </w:pict>
      </w:r>
    </w:p>
    <w:p w:rsidR="00DE6879" w:rsidRDefault="00DE6879" w:rsidP="00DE6879">
      <w:pPr>
        <w:jc w:val="both"/>
        <w:rPr>
          <w:b/>
        </w:rPr>
      </w:pPr>
      <w:r>
        <w:rPr>
          <w:b/>
        </w:rPr>
        <w:t>Uwaga!</w:t>
      </w:r>
    </w:p>
    <w:p w:rsidR="00DE6879" w:rsidRDefault="00DE6879" w:rsidP="00DE6879">
      <w:pPr>
        <w:jc w:val="both"/>
        <w:rPr>
          <w:b/>
        </w:rPr>
      </w:pPr>
      <w:r>
        <w:rPr>
          <w:b/>
        </w:rPr>
        <w:t xml:space="preserve">Pod uwagę nie będą brane wnioski nadesłane po terminie, niekompletne lub nie w pełni wypełnione. Warunkiem rozpatrzenia jest konieczność podania wszystkich danych w tabeli w karcie przedsięwzięcia. </w:t>
      </w:r>
    </w:p>
    <w:p w:rsidR="00DE6879" w:rsidRDefault="00DE6879" w:rsidP="00DE6879">
      <w:pPr>
        <w:jc w:val="both"/>
        <w:rPr>
          <w:b/>
        </w:rPr>
      </w:pPr>
    </w:p>
    <w:p w:rsidR="00DE6879" w:rsidRDefault="00DE6879" w:rsidP="00DE6879">
      <w:pPr>
        <w:rPr>
          <w:b/>
        </w:rPr>
      </w:pPr>
      <w:r>
        <w:rPr>
          <w:b/>
        </w:rPr>
        <w:br w:type="page"/>
      </w:r>
    </w:p>
    <w:p w:rsidR="00DE6879" w:rsidRPr="00BF291D" w:rsidRDefault="00DE6879" w:rsidP="00DE6879">
      <w:pPr>
        <w:pStyle w:val="Nagwek2"/>
        <w:jc w:val="center"/>
        <w:rPr>
          <w:color w:val="3A4B5B" w:themeColor="accent1" w:themeShade="80"/>
        </w:rPr>
      </w:pPr>
      <w:r w:rsidRPr="00BF291D">
        <w:rPr>
          <w:color w:val="3A4B5B" w:themeColor="accent1" w:themeShade="80"/>
        </w:rPr>
        <w:lastRenderedPageBreak/>
        <w:t>Karta przedsięwzięcia/ projektu</w:t>
      </w:r>
    </w:p>
    <w:p w:rsidR="00DE6879" w:rsidRPr="00CD4BD6" w:rsidRDefault="00DE6879" w:rsidP="00DE6879"/>
    <w:tbl>
      <w:tblPr>
        <w:tblStyle w:val="Jasnasiatkaakcent1"/>
        <w:tblW w:w="0" w:type="auto"/>
        <w:tblLook w:val="04A0"/>
      </w:tblPr>
      <w:tblGrid>
        <w:gridCol w:w="4606"/>
        <w:gridCol w:w="4606"/>
      </w:tblGrid>
      <w:tr w:rsidR="00DE6879" w:rsidTr="00BF291D">
        <w:trPr>
          <w:cnfStyle w:val="10000000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Nazwa podmiotu, który będzie realizował projekt</w:t>
            </w:r>
          </w:p>
          <w:p w:rsidR="00DE6879" w:rsidRDefault="00DE6879" w:rsidP="00712D90"/>
          <w:p w:rsidR="00DE6879" w:rsidRPr="00F26B98" w:rsidRDefault="00DE6879" w:rsidP="00712D90">
            <w:pPr>
              <w:rPr>
                <w:i/>
              </w:rPr>
            </w:pPr>
            <w:r w:rsidRPr="00F26B98">
              <w:rPr>
                <w:i/>
              </w:rPr>
              <w:t>Np. przedsiębiorstwo, stowarzyszenie, spółdzielnia, szkoła, podmiot leczniczy, itp.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100000000000"/>
            </w:pPr>
          </w:p>
        </w:tc>
      </w:tr>
      <w:tr w:rsidR="00BF291D" w:rsidTr="00BF291D">
        <w:trPr>
          <w:cnfStyle w:val="000000100000"/>
        </w:trPr>
        <w:tc>
          <w:tcPr>
            <w:cnfStyle w:val="001000000000"/>
            <w:tcW w:w="4606" w:type="dxa"/>
            <w:vMerge w:val="restart"/>
          </w:tcPr>
          <w:p w:rsidR="00DE6879" w:rsidRDefault="00DE6879" w:rsidP="00712D90">
            <w:r>
              <w:t>Dane osoby zgłaszającej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  <w:r>
              <w:t>Imię i nazwisko:</w:t>
            </w:r>
          </w:p>
        </w:tc>
      </w:tr>
      <w:tr w:rsidR="00DE6879" w:rsidTr="00BF291D">
        <w:trPr>
          <w:cnfStyle w:val="000000010000"/>
        </w:trPr>
        <w:tc>
          <w:tcPr>
            <w:cnfStyle w:val="001000000000"/>
            <w:tcW w:w="4606" w:type="dxa"/>
            <w:vMerge/>
          </w:tcPr>
          <w:p w:rsidR="00DE6879" w:rsidRDefault="00DE6879" w:rsidP="00712D90"/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</w:tc>
      </w:tr>
      <w:tr w:rsidR="00DE6879" w:rsidTr="00BF291D">
        <w:trPr>
          <w:cnfStyle w:val="000000100000"/>
        </w:trPr>
        <w:tc>
          <w:tcPr>
            <w:cnfStyle w:val="001000000000"/>
            <w:tcW w:w="4606" w:type="dxa"/>
            <w:vMerge/>
          </w:tcPr>
          <w:p w:rsidR="00DE6879" w:rsidRDefault="00DE6879" w:rsidP="00712D90"/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  <w:r>
              <w:t>Telefon:</w:t>
            </w:r>
          </w:p>
        </w:tc>
      </w:tr>
      <w:tr w:rsidR="00DE6879" w:rsidTr="00BF291D">
        <w:trPr>
          <w:cnfStyle w:val="000000010000"/>
        </w:trPr>
        <w:tc>
          <w:tcPr>
            <w:cnfStyle w:val="001000000000"/>
            <w:tcW w:w="4606" w:type="dxa"/>
            <w:vMerge/>
          </w:tcPr>
          <w:p w:rsidR="00DE6879" w:rsidRDefault="00DE6879" w:rsidP="00712D90"/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</w:tc>
      </w:tr>
      <w:tr w:rsidR="00DE6879" w:rsidTr="00BF291D">
        <w:trPr>
          <w:cnfStyle w:val="000000100000"/>
        </w:trPr>
        <w:tc>
          <w:tcPr>
            <w:cnfStyle w:val="001000000000"/>
            <w:tcW w:w="4606" w:type="dxa"/>
            <w:vMerge/>
          </w:tcPr>
          <w:p w:rsidR="00DE6879" w:rsidRDefault="00DE6879" w:rsidP="00712D90"/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  <w:r>
              <w:t>Adres e-mail:</w:t>
            </w:r>
          </w:p>
        </w:tc>
      </w:tr>
      <w:tr w:rsidR="00DE6879" w:rsidTr="00BF291D">
        <w:trPr>
          <w:cnfStyle w:val="000000010000"/>
        </w:trPr>
        <w:tc>
          <w:tcPr>
            <w:cnfStyle w:val="001000000000"/>
            <w:tcW w:w="4606" w:type="dxa"/>
            <w:vMerge/>
          </w:tcPr>
          <w:p w:rsidR="00DE6879" w:rsidRDefault="00DE6879" w:rsidP="00712D90"/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</w:tc>
      </w:tr>
      <w:tr w:rsidR="00DE6879" w:rsidTr="00BF291D">
        <w:trPr>
          <w:cnfStyle w:val="00000010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Nazwa przedsięwzięcia: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</w:tc>
      </w:tr>
      <w:tr w:rsidR="00DE6879" w:rsidTr="00BF291D">
        <w:trPr>
          <w:cnfStyle w:val="00000001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Przedsięwzięcie realizuje cel nr:</w:t>
            </w:r>
          </w:p>
          <w:p w:rsidR="00DE6879" w:rsidRDefault="00DE6879" w:rsidP="00DE6879">
            <w:pPr>
              <w:pStyle w:val="Akapitzlist"/>
              <w:numPr>
                <w:ilvl w:val="0"/>
                <w:numId w:val="3"/>
              </w:numPr>
              <w:ind w:left="426" w:hanging="359"/>
            </w:pPr>
            <w:r w:rsidRPr="00574910">
              <w:t>Gmina atrakcyjna do życia i pracy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1.1</w:t>
            </w:r>
            <w:r w:rsidRPr="000D3AB9">
              <w:tab/>
            </w:r>
            <w:r w:rsidR="000D3AB9" w:rsidRPr="000D3AB9">
              <w:rPr>
                <w:rFonts w:cs="Arial"/>
                <w:b w:val="0"/>
              </w:rPr>
              <w:t>Lepszy dostęp do usług mieszkaniowych i ich wyższy standard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1.2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Lepszy dostęp i jakość usług edukacji oraz opieki nad dzieckiem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1.3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Efektywna polityka społeczna oraz opieka zdrowotna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1.4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Wysoki poziom bezpieczeństwa publicznego i uporządkowana przestrzeń Gminy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1.5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Wysokiej jakości i sprawna administracja publiczna</w:t>
            </w:r>
          </w:p>
          <w:p w:rsidR="000D3AB9" w:rsidRDefault="000D3AB9" w:rsidP="000D3AB9">
            <w:pPr>
              <w:ind w:left="284" w:hanging="284"/>
            </w:pPr>
            <w:r w:rsidRPr="000D3AB9">
              <w:t>2.</w:t>
            </w:r>
            <w:r w:rsidRPr="000D3AB9">
              <w:tab/>
              <w:t>Rozwinięta turystyka i zróżnicowana oferta spędzania czasu wolnego</w:t>
            </w:r>
          </w:p>
          <w:p w:rsidR="00DE6879" w:rsidRPr="000D3AB9" w:rsidRDefault="00DE6879" w:rsidP="000D3AB9">
            <w:pPr>
              <w:ind w:left="284"/>
              <w:rPr>
                <w:b w:val="0"/>
              </w:rPr>
            </w:pPr>
            <w:r w:rsidRPr="000D3AB9">
              <w:rPr>
                <w:b w:val="0"/>
              </w:rPr>
              <w:t>2.1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ascii="Arial" w:hAnsi="Arial" w:cs="Arial"/>
                <w:b w:val="0"/>
                <w:sz w:val="20"/>
              </w:rPr>
              <w:t>Rozwój dostępności komunikacyjnej Gminy</w:t>
            </w:r>
          </w:p>
          <w:p w:rsidR="000D3AB9" w:rsidRDefault="00DE6879" w:rsidP="000D3AB9">
            <w:pPr>
              <w:pStyle w:val="Akapitzlist"/>
              <w:spacing w:before="0"/>
              <w:ind w:left="426" w:hanging="142"/>
              <w:rPr>
                <w:b w:val="0"/>
              </w:rPr>
            </w:pPr>
            <w:r w:rsidRPr="00574910">
              <w:rPr>
                <w:b w:val="0"/>
              </w:rPr>
              <w:t>2.2</w:t>
            </w:r>
            <w:r w:rsidRPr="00574910">
              <w:rPr>
                <w:b w:val="0"/>
              </w:rPr>
              <w:tab/>
            </w:r>
            <w:r w:rsidR="000D3AB9" w:rsidRPr="000D3AB9">
              <w:rPr>
                <w:rFonts w:ascii="Arial" w:hAnsi="Arial" w:cs="Arial"/>
                <w:b w:val="0"/>
                <w:sz w:val="20"/>
              </w:rPr>
              <w:t>Rozwój i promocja infrastruktury turystycznej oraz oferty turystycznej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574910">
              <w:rPr>
                <w:b w:val="0"/>
              </w:rPr>
              <w:t>2.3</w:t>
            </w:r>
            <w:r w:rsidRPr="00574910">
              <w:rPr>
                <w:b w:val="0"/>
              </w:rPr>
              <w:tab/>
            </w:r>
            <w:r w:rsidR="000D3AB9" w:rsidRPr="000D3AB9">
              <w:rPr>
                <w:rFonts w:ascii="Arial" w:hAnsi="Arial" w:cs="Arial"/>
                <w:b w:val="0"/>
                <w:sz w:val="20"/>
              </w:rPr>
              <w:t>Rozwój oferty i promocja w zakresie kultury i rekreacji dla mieszkańców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2.4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ascii="Arial" w:hAnsi="Arial" w:cs="Arial"/>
                <w:b w:val="0"/>
                <w:sz w:val="20"/>
              </w:rPr>
              <w:t>Rozwój i upowszechnianie sportu oraz aktywności ruchowej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2.5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ascii="Arial" w:hAnsi="Arial" w:cs="Arial"/>
                <w:b w:val="0"/>
                <w:sz w:val="20"/>
              </w:rPr>
              <w:t>Wzmocnienie tożsamości lokalnej i integracji mieszkańców</w:t>
            </w:r>
          </w:p>
          <w:p w:rsidR="000D3AB9" w:rsidRDefault="000D3AB9" w:rsidP="000D3AB9">
            <w:pPr>
              <w:ind w:left="284" w:hanging="284"/>
            </w:pPr>
            <w:r w:rsidRPr="000D3AB9">
              <w:t>3.</w:t>
            </w:r>
            <w:r w:rsidRPr="000D3AB9">
              <w:tab/>
              <w:t>Rozwinięta lokalna gospodarka oraz przedsiębiorczość i aktywne społeczeństwo obywatelskie</w:t>
            </w:r>
          </w:p>
          <w:p w:rsidR="00DE6879" w:rsidRPr="000D3AB9" w:rsidRDefault="000D3AB9" w:rsidP="000D3AB9">
            <w:pPr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 xml:space="preserve"> </w:t>
            </w:r>
            <w:r w:rsidR="00DE6879" w:rsidRPr="000D3AB9">
              <w:rPr>
                <w:b w:val="0"/>
              </w:rPr>
              <w:t>3.1</w:t>
            </w:r>
            <w:r w:rsidR="00DE6879" w:rsidRPr="000D3AB9">
              <w:rPr>
                <w:b w:val="0"/>
              </w:rPr>
              <w:tab/>
            </w:r>
            <w:r w:rsidRPr="000D3AB9">
              <w:rPr>
                <w:rFonts w:cs="Arial"/>
                <w:b w:val="0"/>
              </w:rPr>
              <w:t>Zwiększenie konkurencyjności gospodarstw rolnych i dywersyfikacja działalności rolniczej</w:t>
            </w:r>
          </w:p>
          <w:p w:rsidR="00DE6879" w:rsidRPr="000D3AB9" w:rsidRDefault="00DE6879" w:rsidP="000D3AB9">
            <w:pPr>
              <w:pStyle w:val="Akapitzlist"/>
              <w:spacing w:before="0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3.2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Tworzenie korzystnych warunków do rozwoju istniejących i powstania nowych przedsiębiorstw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b w:val="0"/>
              </w:rPr>
              <w:t>3.3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Skuteczna promocja gospodarcza Gminy</w:t>
            </w:r>
          </w:p>
          <w:p w:rsidR="00DE6879" w:rsidRPr="000D3AB9" w:rsidRDefault="00DE6879" w:rsidP="00712D90">
            <w:pPr>
              <w:pStyle w:val="Akapitzlist"/>
              <w:ind w:left="426" w:hanging="142"/>
              <w:rPr>
                <w:rFonts w:cs="Arial"/>
                <w:b w:val="0"/>
              </w:rPr>
            </w:pPr>
            <w:r w:rsidRPr="000D3AB9">
              <w:rPr>
                <w:b w:val="0"/>
              </w:rPr>
              <w:t>3.4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Zwiększenie atrakcyjności inwestycyjnej Gminy</w:t>
            </w:r>
          </w:p>
          <w:p w:rsidR="000D3AB9" w:rsidRPr="00574910" w:rsidRDefault="000D3AB9" w:rsidP="00712D90">
            <w:pPr>
              <w:pStyle w:val="Akapitzlist"/>
              <w:ind w:left="426" w:hanging="142"/>
              <w:rPr>
                <w:b w:val="0"/>
              </w:rPr>
            </w:pPr>
            <w:r w:rsidRPr="000D3AB9">
              <w:rPr>
                <w:rFonts w:cs="Arial"/>
                <w:b w:val="0"/>
              </w:rPr>
              <w:t>3.5 Aktywizacja obywatelska mieszkańców i budowanie kapitału społecznego</w:t>
            </w:r>
          </w:p>
          <w:p w:rsidR="000D3AB9" w:rsidRDefault="000D3AB9" w:rsidP="000D3AB9">
            <w:r w:rsidRPr="000D3AB9">
              <w:lastRenderedPageBreak/>
              <w:t>4.</w:t>
            </w:r>
            <w:r w:rsidRPr="000D3AB9">
              <w:tab/>
              <w:t xml:space="preserve">Czyste środowisko i adaptacja do zmian klimatu </w:t>
            </w:r>
          </w:p>
          <w:p w:rsidR="00DE6879" w:rsidRPr="000D3AB9" w:rsidRDefault="00DE6879" w:rsidP="000D3AB9">
            <w:pPr>
              <w:ind w:left="426" w:firstLine="284"/>
              <w:rPr>
                <w:b w:val="0"/>
              </w:rPr>
            </w:pPr>
            <w:r w:rsidRPr="000D3AB9">
              <w:rPr>
                <w:b w:val="0"/>
              </w:rPr>
              <w:t>4.1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Ochrona walorów przyrodniczych Gminy</w:t>
            </w:r>
          </w:p>
          <w:p w:rsidR="00DE6879" w:rsidRPr="000D3AB9" w:rsidRDefault="00DE6879" w:rsidP="000D3AB9">
            <w:pPr>
              <w:pStyle w:val="Akapitzlist"/>
              <w:spacing w:before="0"/>
              <w:ind w:left="426" w:firstLine="284"/>
              <w:rPr>
                <w:b w:val="0"/>
              </w:rPr>
            </w:pPr>
            <w:r w:rsidRPr="000D3AB9">
              <w:rPr>
                <w:b w:val="0"/>
              </w:rPr>
              <w:t>4.2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Promowanie zasad ekologii i edukacja ekologiczna mieszkańców</w:t>
            </w:r>
          </w:p>
          <w:p w:rsidR="00DE6879" w:rsidRPr="000D3AB9" w:rsidRDefault="00DE6879" w:rsidP="000D3AB9">
            <w:pPr>
              <w:pStyle w:val="Akapitzlist"/>
              <w:ind w:left="426" w:firstLine="284"/>
              <w:rPr>
                <w:b w:val="0"/>
              </w:rPr>
            </w:pPr>
            <w:r w:rsidRPr="000D3AB9">
              <w:rPr>
                <w:b w:val="0"/>
              </w:rPr>
              <w:t>4.3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Odpowiedzialne gospodarowanie zasobami wodnymi</w:t>
            </w:r>
          </w:p>
          <w:p w:rsidR="00DE6879" w:rsidRPr="000D3AB9" w:rsidRDefault="00DE6879" w:rsidP="000D3AB9">
            <w:pPr>
              <w:pStyle w:val="Akapitzlist"/>
              <w:ind w:left="426" w:firstLine="284"/>
              <w:rPr>
                <w:b w:val="0"/>
              </w:rPr>
            </w:pPr>
            <w:r w:rsidRPr="000D3AB9">
              <w:rPr>
                <w:b w:val="0"/>
              </w:rPr>
              <w:t>4.4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Transformacja energetyczna i odnawialne źródła energii</w:t>
            </w:r>
          </w:p>
          <w:p w:rsidR="00DE6879" w:rsidRPr="00574910" w:rsidRDefault="00DE6879" w:rsidP="000D3AB9">
            <w:pPr>
              <w:pStyle w:val="Akapitzlist"/>
              <w:ind w:left="426" w:firstLine="284"/>
            </w:pPr>
            <w:r w:rsidRPr="000D3AB9">
              <w:rPr>
                <w:b w:val="0"/>
              </w:rPr>
              <w:t>4.5</w:t>
            </w:r>
            <w:r w:rsidRPr="000D3AB9">
              <w:rPr>
                <w:b w:val="0"/>
              </w:rPr>
              <w:tab/>
            </w:r>
            <w:r w:rsidR="000D3AB9" w:rsidRPr="000D3AB9">
              <w:rPr>
                <w:rFonts w:cs="Arial"/>
                <w:b w:val="0"/>
              </w:rPr>
              <w:t>Sprawna gospodarka odpadami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</w:tc>
      </w:tr>
      <w:tr w:rsidR="00BF291D" w:rsidTr="00BF291D">
        <w:trPr>
          <w:cnfStyle w:val="00000010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lastRenderedPageBreak/>
              <w:t>Opis przedsięwzięcia:</w:t>
            </w:r>
          </w:p>
          <w:p w:rsidR="00DE6879" w:rsidRDefault="00DE6879" w:rsidP="00712D90"/>
          <w:p w:rsidR="00DE6879" w:rsidRPr="009A2E6A" w:rsidRDefault="00DE6879" w:rsidP="00712D90">
            <w:pPr>
              <w:rPr>
                <w:i/>
              </w:rPr>
            </w:pPr>
            <w:r w:rsidRPr="009A2E6A">
              <w:rPr>
                <w:i/>
              </w:rPr>
              <w:t>W tym zadania planowane do realizacji w ramach przedsięwzięcia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</w:tc>
      </w:tr>
      <w:tr w:rsidR="00DE6879" w:rsidTr="00BF291D">
        <w:trPr>
          <w:cnfStyle w:val="000000010000"/>
          <w:trHeight w:val="1134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Lokalizacja przedsięwzięcia</w:t>
            </w:r>
          </w:p>
          <w:p w:rsidR="00DE6879" w:rsidRDefault="00DE6879" w:rsidP="00712D90"/>
          <w:p w:rsidR="00DE6879" w:rsidRPr="00574910" w:rsidRDefault="00DE6879" w:rsidP="00712D90">
            <w:pPr>
              <w:rPr>
                <w:i/>
              </w:rPr>
            </w:pPr>
            <w:r>
              <w:rPr>
                <w:i/>
              </w:rPr>
              <w:t>(</w:t>
            </w:r>
            <w:r w:rsidRPr="00574910">
              <w:rPr>
                <w:i/>
              </w:rPr>
              <w:t>Miejscowość i adres/ obszar całej gminy</w:t>
            </w:r>
            <w:r>
              <w:rPr>
                <w:i/>
              </w:rPr>
              <w:t>)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</w:tc>
      </w:tr>
      <w:tr w:rsidR="00DE6879" w:rsidTr="00BF291D">
        <w:trPr>
          <w:cnfStyle w:val="00000010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Szacowana wartość przedsięwzięcia:</w:t>
            </w:r>
          </w:p>
          <w:p w:rsidR="00DE6879" w:rsidRPr="009A2E6A" w:rsidRDefault="00DE6879" w:rsidP="00712D90">
            <w:pPr>
              <w:rPr>
                <w:i/>
              </w:rPr>
            </w:pPr>
            <w:r>
              <w:rPr>
                <w:i/>
              </w:rPr>
              <w:t>(</w:t>
            </w:r>
            <w:r w:rsidRPr="009A2E6A">
              <w:rPr>
                <w:i/>
              </w:rPr>
              <w:t>W zł</w:t>
            </w:r>
            <w:r>
              <w:rPr>
                <w:i/>
              </w:rPr>
              <w:t>)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</w:p>
        </w:tc>
      </w:tr>
      <w:tr w:rsidR="00DE6879" w:rsidTr="00BF291D">
        <w:trPr>
          <w:cnfStyle w:val="00000001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Planowany okres realizacji</w:t>
            </w:r>
          </w:p>
          <w:p w:rsidR="00DE6879" w:rsidRPr="009A2E6A" w:rsidRDefault="00DE6879" w:rsidP="00712D90">
            <w:pPr>
              <w:rPr>
                <w:i/>
              </w:rPr>
            </w:pPr>
            <w:r w:rsidRPr="009A2E6A">
              <w:rPr>
                <w:i/>
              </w:rPr>
              <w:t>(MM/RRRR-MM/RRRR)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</w:tc>
      </w:tr>
      <w:tr w:rsidR="00DE6879" w:rsidTr="00BF291D">
        <w:trPr>
          <w:cnfStyle w:val="000000100000"/>
        </w:trPr>
        <w:tc>
          <w:tcPr>
            <w:cnfStyle w:val="001000000000"/>
            <w:tcW w:w="4606" w:type="dxa"/>
          </w:tcPr>
          <w:p w:rsidR="00DE6879" w:rsidRPr="009A2E6A" w:rsidRDefault="00DE6879" w:rsidP="00712D90">
            <w:r w:rsidRPr="009A2E6A">
              <w:t>Źródło finansowania:</w:t>
            </w:r>
          </w:p>
          <w:p w:rsidR="00DE6879" w:rsidRDefault="00DE6879" w:rsidP="00712D90">
            <w:r w:rsidRPr="009A2E6A">
              <w:rPr>
                <w:i/>
              </w:rPr>
              <w:t>(Fundusze UE/ środki prywatne)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  <w:p w:rsidR="00DE6879" w:rsidRDefault="00DE6879" w:rsidP="00712D90">
            <w:pPr>
              <w:cnfStyle w:val="000000100000"/>
            </w:pPr>
          </w:p>
        </w:tc>
      </w:tr>
      <w:tr w:rsidR="00DE6879" w:rsidTr="00BF291D">
        <w:trPr>
          <w:cnfStyle w:val="000000010000"/>
        </w:trPr>
        <w:tc>
          <w:tcPr>
            <w:cnfStyle w:val="001000000000"/>
            <w:tcW w:w="4606" w:type="dxa"/>
          </w:tcPr>
          <w:p w:rsidR="00DE6879" w:rsidRDefault="00DE6879" w:rsidP="00712D90">
            <w:r>
              <w:t>Prognozowane rezultaty planowanego przedsięwzięcia:</w:t>
            </w:r>
          </w:p>
          <w:p w:rsidR="00DE6879" w:rsidRPr="009A2E6A" w:rsidRDefault="00DE6879" w:rsidP="00712D90">
            <w:pPr>
              <w:rPr>
                <w:i/>
              </w:rPr>
            </w:pPr>
          </w:p>
          <w:p w:rsidR="00DE6879" w:rsidRDefault="00DE6879" w:rsidP="00712D90">
            <w:r w:rsidRPr="009A2E6A">
              <w:rPr>
                <w:i/>
              </w:rPr>
              <w:t>(znaczenie dla obszaru, wpływ na redukcję problemów, oddziaływanie na otoczenie)</w:t>
            </w:r>
          </w:p>
        </w:tc>
        <w:tc>
          <w:tcPr>
            <w:tcW w:w="4606" w:type="dxa"/>
          </w:tcPr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  <w:p w:rsidR="00DE6879" w:rsidRDefault="00DE6879" w:rsidP="00712D90">
            <w:pPr>
              <w:cnfStyle w:val="000000010000"/>
            </w:pPr>
          </w:p>
        </w:tc>
      </w:tr>
    </w:tbl>
    <w:p w:rsidR="00CF278F" w:rsidRDefault="00CF278F" w:rsidP="00DE6879">
      <w:pPr>
        <w:pStyle w:val="Nagwek2"/>
        <w:jc w:val="center"/>
        <w:rPr>
          <w:color w:val="3A4B5B" w:themeColor="accent1" w:themeShade="80"/>
        </w:rPr>
      </w:pPr>
    </w:p>
    <w:p w:rsidR="00CF278F" w:rsidRDefault="00CF278F" w:rsidP="00CF278F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:rsidR="00DE6879" w:rsidRPr="00CF278F" w:rsidRDefault="00DE6879" w:rsidP="00DE6879">
      <w:pPr>
        <w:pStyle w:val="Nagwek2"/>
        <w:jc w:val="center"/>
        <w:rPr>
          <w:color w:val="3A4B5B" w:themeColor="accent1" w:themeShade="80"/>
        </w:rPr>
      </w:pPr>
      <w:r w:rsidRPr="00CF278F">
        <w:rPr>
          <w:color w:val="3A4B5B" w:themeColor="accent1" w:themeShade="80"/>
        </w:rPr>
        <w:lastRenderedPageBreak/>
        <w:t>Klauzula RODO</w:t>
      </w:r>
    </w:p>
    <w:p w:rsidR="00BF291D" w:rsidRPr="00BF291D" w:rsidRDefault="00BF291D" w:rsidP="00BF291D">
      <w:pPr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 xml:space="preserve">W związku z realizacją wymogów Rozporządzenia Parlamentu Europejskiego i Rady (UE) 2016/679 z dnia 27 kwietnia 2016 r. w sprawie ochrony osób fizycznych w związku z przetwarzaniem danych osobowych i w sprawie swobodnego przepływu takich danych oraz uchylenia dyrektywy 95/46/WE (ogólne rozporządzenie o ochronie danych) – (Dz. Urz. UE L 119 z 04.05.2016, str. 1 z </w:t>
      </w:r>
      <w:proofErr w:type="spellStart"/>
      <w:r w:rsidRPr="00BF291D">
        <w:rPr>
          <w:rFonts w:asciiTheme="majorHAnsi" w:eastAsia="Times New Roman" w:hAnsiTheme="majorHAnsi" w:cstheme="minorHAnsi"/>
        </w:rPr>
        <w:t>późn</w:t>
      </w:r>
      <w:proofErr w:type="spellEnd"/>
      <w:r w:rsidRPr="00BF291D">
        <w:rPr>
          <w:rFonts w:asciiTheme="majorHAnsi" w:eastAsia="Times New Roman" w:hAnsiTheme="majorHAnsi" w:cstheme="minorHAnsi"/>
        </w:rPr>
        <w:t>. zm.) „RODO”, administrator informuje o zasadach oraz o przysługujących Pani/Panu prawach związanych z przetwarzaniem Pani/Pana danych osobowych.</w:t>
      </w: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  <w:b/>
        </w:rPr>
        <w:t>Administrator</w:t>
      </w:r>
    </w:p>
    <w:p w:rsidR="00BF291D" w:rsidRPr="00BF291D" w:rsidRDefault="00BF291D" w:rsidP="00BF291D">
      <w:pPr>
        <w:pStyle w:val="Akapitzlist"/>
        <w:shd w:val="clear" w:color="auto" w:fill="FDFDFD"/>
        <w:spacing w:after="240" w:line="240" w:lineRule="auto"/>
        <w:ind w:left="316" w:right="178" w:firstLine="0"/>
        <w:rPr>
          <w:rFonts w:asciiTheme="majorHAnsi" w:eastAsia="Times New Roman" w:hAnsiTheme="majorHAnsi" w:cstheme="minorHAnsi"/>
        </w:rPr>
      </w:pPr>
    </w:p>
    <w:p w:rsidR="00BF291D" w:rsidRPr="00BF291D" w:rsidRDefault="00BF291D" w:rsidP="00BF291D">
      <w:pPr>
        <w:pStyle w:val="Akapitzlist"/>
        <w:shd w:val="clear" w:color="auto" w:fill="FDFDFD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Administratorem Pani/Pana danych osobowych jest Gminny Komisarz Spisowy w Krzczonowie (Wójt Gminy Krzczonów).</w:t>
      </w:r>
    </w:p>
    <w:p w:rsidR="00BF291D" w:rsidRPr="00BF291D" w:rsidRDefault="00BF291D" w:rsidP="00BF291D">
      <w:pPr>
        <w:pStyle w:val="Akapitzlist"/>
        <w:shd w:val="clear" w:color="auto" w:fill="FDFDFD"/>
        <w:ind w:left="316" w:right="178" w:hanging="142"/>
        <w:rPr>
          <w:rFonts w:asciiTheme="majorHAnsi" w:eastAsia="Times New Roman" w:hAnsiTheme="majorHAnsi" w:cstheme="minorHAnsi"/>
        </w:rPr>
      </w:pP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Inspektor ochrony danych</w:t>
      </w:r>
    </w:p>
    <w:p w:rsidR="00BF291D" w:rsidRPr="00BF291D" w:rsidRDefault="00BF291D" w:rsidP="00BF291D">
      <w:pPr>
        <w:shd w:val="clear" w:color="auto" w:fill="FDFDFD"/>
        <w:ind w:left="316" w:right="178" w:hanging="142"/>
        <w:contextualSpacing/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Z inspektorem ochrony danych (IOD) może się Pani/Pan kontaktować:</w:t>
      </w:r>
    </w:p>
    <w:p w:rsidR="000B5890" w:rsidRDefault="00BF291D" w:rsidP="000B5890">
      <w:pPr>
        <w:pStyle w:val="Akapitzlist"/>
        <w:numPr>
          <w:ilvl w:val="0"/>
          <w:numId w:val="5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pocztą tradycyjną na adres: 23-110 Krzczonów ul. Spokojna 7,</w:t>
      </w:r>
    </w:p>
    <w:p w:rsidR="00BF291D" w:rsidRPr="000B5890" w:rsidRDefault="00BF291D" w:rsidP="000B5890">
      <w:pPr>
        <w:pStyle w:val="Akapitzlist"/>
        <w:numPr>
          <w:ilvl w:val="0"/>
          <w:numId w:val="5"/>
        </w:numPr>
        <w:shd w:val="clear" w:color="auto" w:fill="FDFDFD"/>
        <w:spacing w:before="0" w:line="240" w:lineRule="auto"/>
        <w:ind w:left="316" w:right="178" w:hanging="142"/>
        <w:rPr>
          <w:rStyle w:val="Hipercze"/>
          <w:rFonts w:asciiTheme="majorHAnsi" w:eastAsia="Times New Roman" w:hAnsiTheme="majorHAnsi" w:cstheme="minorHAnsi"/>
          <w:color w:val="auto"/>
          <w:u w:val="none"/>
        </w:rPr>
      </w:pPr>
      <w:r w:rsidRPr="000B5890">
        <w:rPr>
          <w:rFonts w:asciiTheme="majorHAnsi" w:eastAsia="Times New Roman" w:hAnsiTheme="majorHAnsi" w:cstheme="minorHAnsi"/>
        </w:rPr>
        <w:t xml:space="preserve">pocztą elektroniczną na adres e-mail: </w:t>
      </w:r>
      <w:r w:rsidR="000B5890" w:rsidRPr="000B5890">
        <w:t>sebastian.wnuk@lokalneogniwo.pl</w:t>
      </w:r>
      <w:bookmarkStart w:id="0" w:name="_GoBack"/>
      <w:bookmarkEnd w:id="0"/>
    </w:p>
    <w:p w:rsidR="00BF291D" w:rsidRPr="00BF291D" w:rsidRDefault="00BF291D" w:rsidP="00BF291D">
      <w:pPr>
        <w:pStyle w:val="Akapitzlist"/>
        <w:shd w:val="clear" w:color="auto" w:fill="FDFDFD"/>
        <w:ind w:left="174" w:right="178"/>
        <w:rPr>
          <w:rFonts w:asciiTheme="majorHAnsi" w:hAnsiTheme="majorHAnsi" w:cstheme="minorHAnsi"/>
        </w:rPr>
      </w:pPr>
    </w:p>
    <w:p w:rsidR="00BF291D" w:rsidRPr="00BF291D" w:rsidRDefault="00BF291D" w:rsidP="00BF291D">
      <w:pPr>
        <w:pStyle w:val="Akapitzlist"/>
        <w:shd w:val="clear" w:color="auto" w:fill="FDFDFD"/>
        <w:ind w:left="174" w:right="178"/>
        <w:rPr>
          <w:rFonts w:asciiTheme="majorHAnsi" w:hAnsiTheme="majorHAnsi" w:cstheme="minorHAnsi"/>
        </w:rPr>
      </w:pPr>
      <w:r w:rsidRPr="00BF291D">
        <w:rPr>
          <w:rFonts w:asciiTheme="majorHAnsi" w:hAnsiTheme="majorHAnsi" w:cstheme="minorHAnsi"/>
        </w:rPr>
        <w:t>Do IOD należy kierować wyłącznie sprawy dotyczące przetwarzania Pani/Pana danych osobowych przez administratora, w tym realizacji Pani/Pana praw wynikających z RODO.</w:t>
      </w:r>
    </w:p>
    <w:p w:rsidR="00BF291D" w:rsidRPr="00BF291D" w:rsidRDefault="00BF291D" w:rsidP="00BF291D">
      <w:pPr>
        <w:pStyle w:val="Akapitzlist"/>
        <w:shd w:val="clear" w:color="auto" w:fill="FDFDFD"/>
        <w:ind w:left="174" w:right="178"/>
        <w:rPr>
          <w:rFonts w:asciiTheme="majorHAnsi" w:hAnsiTheme="majorHAnsi" w:cstheme="minorHAnsi"/>
        </w:rPr>
      </w:pP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Cele oraz podstawa prawna przetwarzania Pani/Pana danych osobowych</w:t>
      </w:r>
    </w:p>
    <w:p w:rsidR="00BF291D" w:rsidRPr="00BF291D" w:rsidRDefault="00BF291D" w:rsidP="00BF291D">
      <w:pPr>
        <w:shd w:val="clear" w:color="auto" w:fill="FDFDFD"/>
        <w:spacing w:after="0"/>
        <w:ind w:left="316" w:right="178" w:hanging="142"/>
        <w:contextualSpacing/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Pani/Pana dane osobowe będą przetwarzane na podstawie:</w:t>
      </w:r>
    </w:p>
    <w:p w:rsidR="00BF291D" w:rsidRPr="00BF291D" w:rsidRDefault="00BF291D" w:rsidP="00BF291D">
      <w:pPr>
        <w:pStyle w:val="Akapitzlist"/>
        <w:numPr>
          <w:ilvl w:val="0"/>
          <w:numId w:val="5"/>
        </w:numPr>
        <w:shd w:val="clear" w:color="auto" w:fill="FDFDFD"/>
        <w:spacing w:before="0" w:after="24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</w:r>
      <w:proofErr w:type="spellStart"/>
      <w:r w:rsidRPr="00BF291D">
        <w:rPr>
          <w:rFonts w:asciiTheme="majorHAnsi" w:eastAsia="Times New Roman" w:hAnsiTheme="majorHAnsi" w:cstheme="minorHAnsi"/>
        </w:rPr>
        <w:t>późn</w:t>
      </w:r>
      <w:proofErr w:type="spellEnd"/>
      <w:r w:rsidRPr="00BF291D">
        <w:rPr>
          <w:rFonts w:asciiTheme="majorHAnsi" w:eastAsia="Times New Roman" w:hAnsiTheme="majorHAnsi" w:cstheme="minorHAnsi"/>
        </w:rPr>
        <w:t xml:space="preserve">. zm.), dalej „ustawa o NSP 2021”. </w:t>
      </w:r>
    </w:p>
    <w:p w:rsidR="00BF291D" w:rsidRPr="00BF291D" w:rsidRDefault="00BF291D" w:rsidP="00BF291D">
      <w:pPr>
        <w:pStyle w:val="Akapitzlist"/>
        <w:shd w:val="clear" w:color="auto" w:fill="FDFDFD"/>
        <w:spacing w:before="0" w:after="240" w:line="240" w:lineRule="auto"/>
        <w:ind w:left="316" w:right="178" w:firstLine="0"/>
        <w:rPr>
          <w:rFonts w:asciiTheme="majorHAnsi" w:eastAsia="Times New Roman" w:hAnsiTheme="majorHAnsi" w:cstheme="minorHAnsi"/>
        </w:rPr>
      </w:pPr>
    </w:p>
    <w:p w:rsidR="00BF291D" w:rsidRPr="00BF291D" w:rsidRDefault="00BF291D" w:rsidP="00BF291D">
      <w:pPr>
        <w:pStyle w:val="Akapitzlist"/>
        <w:shd w:val="clear" w:color="auto" w:fill="FDFDFD"/>
        <w:spacing w:after="240"/>
        <w:ind w:left="174" w:right="178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</w:r>
    </w:p>
    <w:p w:rsidR="00BF291D" w:rsidRPr="00BF291D" w:rsidRDefault="00BF291D" w:rsidP="00BF291D">
      <w:pPr>
        <w:pStyle w:val="Akapitzlist"/>
        <w:shd w:val="clear" w:color="auto" w:fill="FDFDFD"/>
        <w:spacing w:after="240"/>
        <w:ind w:left="174" w:right="178"/>
        <w:rPr>
          <w:rFonts w:asciiTheme="majorHAnsi" w:eastAsia="Times New Roman" w:hAnsiTheme="majorHAnsi" w:cstheme="minorHAnsi"/>
        </w:rPr>
      </w:pP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Odbiorcy danych osobowych</w:t>
      </w:r>
    </w:p>
    <w:p w:rsidR="00BF291D" w:rsidRPr="00BF291D" w:rsidRDefault="00BF291D" w:rsidP="00BF291D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Odbiorcami danych mogą być podmioty uprawnione do ich otrzymania na podstawie przepisów prawa.</w:t>
      </w:r>
    </w:p>
    <w:p w:rsidR="00BF291D" w:rsidRPr="00BF291D" w:rsidRDefault="00BF291D" w:rsidP="00BF291D">
      <w:pPr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Pani/ Pana dane mogą zostać przekazane podmiotom świadczącym nam usługi doradcze, audytowe, prawne, podatkowe.</w:t>
      </w: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hanging="142"/>
        <w:rPr>
          <w:rFonts w:asciiTheme="majorHAnsi" w:hAnsiTheme="majorHAnsi" w:cstheme="minorHAnsi"/>
        </w:rPr>
      </w:pPr>
      <w:r w:rsidRPr="00BF291D">
        <w:rPr>
          <w:rFonts w:asciiTheme="majorHAnsi" w:eastAsia="Times New Roman" w:hAnsiTheme="majorHAnsi" w:cstheme="minorHAnsi"/>
          <w:b/>
        </w:rPr>
        <w:t>Okres</w:t>
      </w:r>
      <w:r w:rsidRPr="00BF291D">
        <w:rPr>
          <w:rFonts w:asciiTheme="majorHAnsi" w:hAnsiTheme="majorHAnsi" w:cstheme="minorHAnsi"/>
          <w:b/>
        </w:rPr>
        <w:t xml:space="preserve"> przechowywania danych osobowych</w:t>
      </w:r>
    </w:p>
    <w:p w:rsidR="00BF291D" w:rsidRPr="00BF291D" w:rsidRDefault="00BF291D" w:rsidP="00BF291D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</w:p>
    <w:p w:rsidR="00BF291D" w:rsidRPr="00BF291D" w:rsidRDefault="00BF291D" w:rsidP="00BF291D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Dane osobowe będą przechowywane przez okres niezbędny do osiągnięcia celu, w którym zostały zebrane, a następnie, jeśli chodzi o materiały archiwalne, przez czas wynikający z przepisów ustawy z dnia 14 lipca 1983 r. o narodowym zasobie archiwalnym i archiwach i wydanego na jej podstawie rozporządzenie Prezesa Rady Ministrów z dnia 18 stycznia 2011 r. w sprawie instrukcji kancelaryjnej, jednolitych rzeczowych wykazów akt oraz instrukcji w sprawie organizacji i zakresu działania archiwów zakładowych (symbol klasyfikacyjny 062) – zgodnie z którymi dane nie podlegają zniszczeniu.</w:t>
      </w:r>
    </w:p>
    <w:p w:rsidR="00BF291D" w:rsidRPr="00BF291D" w:rsidRDefault="00BF291D" w:rsidP="00BF291D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Prawa osoby, której dane dotyczą</w:t>
      </w:r>
    </w:p>
    <w:p w:rsidR="00BF291D" w:rsidRPr="00BF291D" w:rsidRDefault="00BF291D" w:rsidP="00BF291D">
      <w:pPr>
        <w:shd w:val="clear" w:color="auto" w:fill="FDFDFD"/>
        <w:ind w:left="316" w:right="178" w:hanging="142"/>
        <w:contextualSpacing/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lastRenderedPageBreak/>
        <w:t>Przysługuje Pani/Panu prawo do: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dostępu do danych osobowych, w tym prawo do uzyskania kopii tych danych,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sprostowania (poprawiania) danych osobowych,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ograniczenia przetwarzania danych osobowych,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przenoszenia danych,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sprzeciwu wobec przetwarzania danych osobowych,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cofnięcia zgody na przetwarzanie danych osobowych w przypadku, w którym przetwarzanie Państwa danych odbywa się na podstawie zgody,</w:t>
      </w:r>
    </w:p>
    <w:p w:rsidR="00BF291D" w:rsidRPr="00BF291D" w:rsidRDefault="00BF291D" w:rsidP="00BF291D">
      <w:pPr>
        <w:pStyle w:val="Akapitzlist"/>
        <w:numPr>
          <w:ilvl w:val="0"/>
          <w:numId w:val="6"/>
        </w:numPr>
        <w:shd w:val="clear" w:color="auto" w:fill="FDFDFD"/>
        <w:spacing w:before="0" w:line="240" w:lineRule="auto"/>
        <w:ind w:left="316" w:right="39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 xml:space="preserve">wniesienia skargi do </w:t>
      </w:r>
      <w:r w:rsidRPr="00BF291D">
        <w:rPr>
          <w:rFonts w:asciiTheme="majorHAnsi" w:eastAsia="Times New Roman" w:hAnsiTheme="majorHAnsi" w:cstheme="minorHAnsi"/>
          <w:iCs/>
        </w:rPr>
        <w:t>Prezesa Urzędu Ochrony Danych Osobowych (na adres Urzędu Ochrony Danych Osobowych, ul. Stawki 2, 00-193 Warszawa)</w:t>
      </w:r>
      <w:r w:rsidRPr="00BF291D">
        <w:rPr>
          <w:rFonts w:asciiTheme="majorHAnsi" w:hAnsiTheme="majorHAnsi" w:cstheme="minorHAnsi"/>
          <w:iCs/>
        </w:rPr>
        <w:t xml:space="preserve">, </w:t>
      </w:r>
      <w:r w:rsidRPr="00BF291D">
        <w:rPr>
          <w:rFonts w:asciiTheme="majorHAnsi" w:hAnsiTheme="majorHAnsi" w:cstheme="minorHAnsi"/>
        </w:rPr>
        <w:t>jeżeli Pani/Pana zdaniem przetwarzanie Pani/Pana danych osobowych narusza przepisy RODO.</w:t>
      </w:r>
    </w:p>
    <w:p w:rsidR="00BF291D" w:rsidRPr="00BF291D" w:rsidRDefault="00BF291D" w:rsidP="00BF291D">
      <w:pPr>
        <w:pStyle w:val="Akapitzlist"/>
        <w:shd w:val="clear" w:color="auto" w:fill="FDFDFD"/>
        <w:spacing w:before="0" w:line="240" w:lineRule="auto"/>
        <w:ind w:left="316" w:right="39" w:firstLine="0"/>
        <w:rPr>
          <w:rFonts w:asciiTheme="majorHAnsi" w:hAnsiTheme="majorHAnsi" w:cstheme="minorHAnsi"/>
        </w:rPr>
      </w:pPr>
    </w:p>
    <w:p w:rsidR="00BF291D" w:rsidRPr="00BF291D" w:rsidRDefault="00BF291D" w:rsidP="00BF291D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Szczegółowych informacji na temat przysługujących praw i możliwości skorzystania z nich udziela Inspektor ochrony danych.</w:t>
      </w: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hanging="142"/>
        <w:rPr>
          <w:rFonts w:asciiTheme="majorHAnsi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Dobrowolność</w:t>
      </w:r>
      <w:r w:rsidRPr="00BF291D">
        <w:rPr>
          <w:rFonts w:asciiTheme="majorHAnsi" w:hAnsiTheme="majorHAnsi" w:cstheme="minorHAnsi"/>
          <w:b/>
        </w:rPr>
        <w:t>/ Obowiązek podania danych osobowych</w:t>
      </w:r>
    </w:p>
    <w:p w:rsidR="00BF291D" w:rsidRPr="00BF291D" w:rsidRDefault="00BF291D" w:rsidP="00BF291D">
      <w:pPr>
        <w:pStyle w:val="Akapitzlist"/>
        <w:shd w:val="clear" w:color="auto" w:fill="FDFDFD"/>
        <w:spacing w:line="240" w:lineRule="auto"/>
        <w:ind w:left="316" w:right="178" w:firstLine="0"/>
        <w:rPr>
          <w:rFonts w:asciiTheme="majorHAnsi" w:hAnsiTheme="majorHAnsi" w:cstheme="minorHAnsi"/>
          <w:b/>
        </w:rPr>
      </w:pPr>
    </w:p>
    <w:p w:rsidR="00BF291D" w:rsidRPr="00BF291D" w:rsidRDefault="00BF291D" w:rsidP="00BF291D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Podanie przez Państwa danych osobowych nie jest obowiązkowe jednak od ich podania uzależnione jest przyjęcie zgłoszenia planowanego przedsięwzięcia do Strategii rozwoju Gminy Krzczonów na lata 2022 – 2030.</w:t>
      </w:r>
    </w:p>
    <w:p w:rsidR="00BF291D" w:rsidRPr="00BF291D" w:rsidRDefault="00BF291D" w:rsidP="00BF291D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/>
        </w:rPr>
      </w:pPr>
    </w:p>
    <w:p w:rsidR="00BF291D" w:rsidRPr="00BF291D" w:rsidRDefault="00BF291D" w:rsidP="00BF291D">
      <w:pPr>
        <w:pStyle w:val="Akapitzlist"/>
        <w:numPr>
          <w:ilvl w:val="0"/>
          <w:numId w:val="4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firstLine="0"/>
        <w:rPr>
          <w:rFonts w:asciiTheme="majorHAnsi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Zautomatyzowane</w:t>
      </w:r>
      <w:r w:rsidRPr="00BF291D">
        <w:rPr>
          <w:rFonts w:asciiTheme="majorHAnsi" w:hAnsiTheme="majorHAnsi" w:cstheme="minorHAnsi"/>
          <w:b/>
        </w:rPr>
        <w:t xml:space="preserve"> podejmowanie decyzji, w tym profilowanie</w:t>
      </w:r>
    </w:p>
    <w:p w:rsidR="00BF291D" w:rsidRPr="00BF291D" w:rsidRDefault="00BF291D" w:rsidP="00BF291D">
      <w:pPr>
        <w:pStyle w:val="Akapitzlist"/>
        <w:shd w:val="clear" w:color="auto" w:fill="FDFDFD"/>
        <w:spacing w:line="240" w:lineRule="auto"/>
        <w:ind w:left="316" w:right="178" w:firstLine="0"/>
        <w:rPr>
          <w:rFonts w:asciiTheme="majorHAnsi" w:hAnsiTheme="majorHAnsi" w:cstheme="minorHAnsi"/>
          <w:b/>
        </w:rPr>
      </w:pPr>
    </w:p>
    <w:p w:rsidR="00BF291D" w:rsidRPr="00BF291D" w:rsidRDefault="00BF291D" w:rsidP="00BF291D">
      <w:pPr>
        <w:jc w:val="both"/>
        <w:rPr>
          <w:rFonts w:asciiTheme="majorHAnsi" w:hAnsiTheme="majorHAnsi" w:cstheme="minorHAnsi"/>
        </w:rPr>
      </w:pPr>
      <w:r w:rsidRPr="00BF291D">
        <w:rPr>
          <w:rFonts w:asciiTheme="majorHAnsi" w:hAnsiTheme="majorHAnsi" w:cstheme="minorHAnsi"/>
        </w:rPr>
        <w:t>Pani/Pana dane osobowe nie będą profilowane ani też nie będą podlegały zautomatyzowanemu podejmowaniu decyzji.</w:t>
      </w:r>
    </w:p>
    <w:p w:rsidR="00DE6879" w:rsidRPr="00BF291D" w:rsidRDefault="00DE6879" w:rsidP="00DE6879">
      <w:pPr>
        <w:spacing w:after="0"/>
        <w:jc w:val="both"/>
        <w:rPr>
          <w:rFonts w:asciiTheme="majorHAnsi" w:hAnsiTheme="majorHAnsi" w:cs="Times New Roman"/>
        </w:rPr>
      </w:pPr>
    </w:p>
    <w:p w:rsidR="00DE6879" w:rsidRPr="00BF291D" w:rsidRDefault="00DE6879" w:rsidP="00DE6879">
      <w:pPr>
        <w:spacing w:after="0"/>
        <w:jc w:val="both"/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Potwierdzenie otrzymania klauzuli informacyjnej:</w:t>
      </w:r>
    </w:p>
    <w:p w:rsidR="00DE6879" w:rsidRPr="00BF291D" w:rsidRDefault="00DE6879" w:rsidP="00DE6879">
      <w:pPr>
        <w:spacing w:after="0"/>
        <w:jc w:val="both"/>
        <w:rPr>
          <w:rFonts w:asciiTheme="majorHAnsi" w:hAnsiTheme="majorHAnsi" w:cs="Times New Roman"/>
        </w:rPr>
      </w:pPr>
    </w:p>
    <w:p w:rsidR="00DE6879" w:rsidRPr="00BF291D" w:rsidRDefault="00DE6879" w:rsidP="00DE6879">
      <w:pPr>
        <w:spacing w:after="0"/>
        <w:jc w:val="both"/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Ja, niżej podpisany/a oświadczam, ze zostałem/</w:t>
      </w:r>
      <w:proofErr w:type="spellStart"/>
      <w:r w:rsidRPr="00BF291D">
        <w:rPr>
          <w:rFonts w:asciiTheme="majorHAnsi" w:hAnsiTheme="majorHAnsi" w:cs="Times New Roman"/>
        </w:rPr>
        <w:t>am</w:t>
      </w:r>
      <w:proofErr w:type="spellEnd"/>
      <w:r w:rsidRPr="00BF291D">
        <w:rPr>
          <w:rFonts w:asciiTheme="majorHAnsi" w:hAnsiTheme="majorHAnsi" w:cs="Times New Roman"/>
        </w:rPr>
        <w:t xml:space="preserve"> poinformowany/a o przysługujących mi prawach dotyczących ochrony, przetwarzania, powierzania, sprostowania, usunięcia danych osobowych – w prostej zrozumiałej formie. Wszystkie moje wątpliwości zostały wyjaśnione.</w:t>
      </w:r>
    </w:p>
    <w:p w:rsidR="00DE6879" w:rsidRPr="00BF291D" w:rsidRDefault="00DE6879" w:rsidP="00DE6879">
      <w:pPr>
        <w:spacing w:after="0"/>
        <w:jc w:val="both"/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Oświadczam, ze przekazuję dane osobowe świadomie i dobrowolnie.</w:t>
      </w:r>
    </w:p>
    <w:p w:rsidR="00DE6879" w:rsidRDefault="00DE6879" w:rsidP="00DE6879"/>
    <w:p w:rsidR="00DE6879" w:rsidRDefault="00DE6879" w:rsidP="00DE6879"/>
    <w:p w:rsidR="00DE6879" w:rsidRDefault="00DE6879" w:rsidP="00DE6879"/>
    <w:p w:rsidR="00DE6879" w:rsidRDefault="00DE6879" w:rsidP="00DE6879">
      <w:pPr>
        <w:spacing w:after="0"/>
      </w:pPr>
      <w:r>
        <w:t>……………………………………………………………………………..</w:t>
      </w:r>
    </w:p>
    <w:p w:rsidR="00DE6879" w:rsidRPr="008C7245" w:rsidRDefault="00DE6879" w:rsidP="00DE6879">
      <w:pPr>
        <w:spacing w:after="0"/>
        <w:rPr>
          <w:i/>
        </w:rPr>
      </w:pPr>
      <w:r w:rsidRPr="008C7245">
        <w:rPr>
          <w:i/>
        </w:rPr>
        <w:t>Data i podpis</w:t>
      </w:r>
    </w:p>
    <w:p w:rsidR="00953BB1" w:rsidRDefault="00953BB1"/>
    <w:sectPr w:rsidR="00953BB1" w:rsidSect="00C553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D3" w:rsidRDefault="002772D3" w:rsidP="00BF291D">
      <w:pPr>
        <w:spacing w:after="0" w:line="240" w:lineRule="auto"/>
      </w:pPr>
      <w:r>
        <w:separator/>
      </w:r>
    </w:p>
  </w:endnote>
  <w:endnote w:type="continuationSeparator" w:id="0">
    <w:p w:rsidR="002772D3" w:rsidRDefault="002772D3" w:rsidP="00BF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3A4B5B" w:themeColor="accent1" w:themeShade="80"/>
      </w:rPr>
      <w:id w:val="427241868"/>
      <w:docPartObj>
        <w:docPartGallery w:val="Page Numbers (Bottom of Page)"/>
        <w:docPartUnique/>
      </w:docPartObj>
    </w:sdtPr>
    <w:sdtContent>
      <w:p w:rsidR="004B28D6" w:rsidRPr="00BF291D" w:rsidRDefault="006173E2">
        <w:pPr>
          <w:pStyle w:val="Stopka"/>
          <w:jc w:val="right"/>
          <w:rPr>
            <w:color w:val="3A4B5B" w:themeColor="accent1" w:themeShade="80"/>
          </w:rPr>
        </w:pPr>
        <w:r w:rsidRPr="00BF291D">
          <w:rPr>
            <w:color w:val="3A4B5B" w:themeColor="accent1" w:themeShade="80"/>
          </w:rPr>
          <w:t xml:space="preserve">Karta przedsięwzięcia w ramach Strategii </w:t>
        </w:r>
        <w:r w:rsidR="00BF291D" w:rsidRPr="00BF291D">
          <w:rPr>
            <w:color w:val="3A4B5B" w:themeColor="accent1" w:themeShade="80"/>
          </w:rPr>
          <w:t>r</w:t>
        </w:r>
        <w:r w:rsidRPr="00BF291D">
          <w:rPr>
            <w:color w:val="3A4B5B" w:themeColor="accent1" w:themeShade="80"/>
          </w:rPr>
          <w:t xml:space="preserve">ozwoju Gminy </w:t>
        </w:r>
        <w:r w:rsidR="00BF291D" w:rsidRPr="00BF291D">
          <w:rPr>
            <w:color w:val="3A4B5B" w:themeColor="accent1" w:themeShade="80"/>
          </w:rPr>
          <w:t>Krzczonów</w:t>
        </w:r>
        <w:r w:rsidRPr="00BF291D">
          <w:rPr>
            <w:color w:val="3A4B5B" w:themeColor="accent1" w:themeShade="80"/>
          </w:rPr>
          <w:t xml:space="preserve"> na lata 2022 – 2030           </w:t>
        </w:r>
        <w:r w:rsidR="00C5535D" w:rsidRPr="00BF291D">
          <w:rPr>
            <w:color w:val="3A4B5B" w:themeColor="accent1" w:themeShade="80"/>
          </w:rPr>
          <w:fldChar w:fldCharType="begin"/>
        </w:r>
        <w:r w:rsidRPr="00BF291D">
          <w:rPr>
            <w:color w:val="3A4B5B" w:themeColor="accent1" w:themeShade="80"/>
          </w:rPr>
          <w:instrText>PAGE   \* MERGEFORMAT</w:instrText>
        </w:r>
        <w:r w:rsidR="00C5535D" w:rsidRPr="00BF291D">
          <w:rPr>
            <w:color w:val="3A4B5B" w:themeColor="accent1" w:themeShade="80"/>
          </w:rPr>
          <w:fldChar w:fldCharType="separate"/>
        </w:r>
        <w:r w:rsidR="005A27F6">
          <w:rPr>
            <w:noProof/>
            <w:color w:val="3A4B5B" w:themeColor="accent1" w:themeShade="80"/>
          </w:rPr>
          <w:t>5</w:t>
        </w:r>
        <w:r w:rsidR="00C5535D" w:rsidRPr="00BF291D">
          <w:rPr>
            <w:color w:val="3A4B5B" w:themeColor="accent1" w:themeShade="80"/>
          </w:rPr>
          <w:fldChar w:fldCharType="end"/>
        </w:r>
        <w:r w:rsidRPr="00BF291D">
          <w:rPr>
            <w:color w:val="3A4B5B" w:themeColor="accent1" w:themeShade="80"/>
          </w:rPr>
          <w:t>/5</w:t>
        </w:r>
      </w:p>
    </w:sdtContent>
  </w:sdt>
  <w:p w:rsidR="004B28D6" w:rsidRDefault="00277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D3" w:rsidRDefault="002772D3" w:rsidP="00BF291D">
      <w:pPr>
        <w:spacing w:after="0" w:line="240" w:lineRule="auto"/>
      </w:pPr>
      <w:r>
        <w:separator/>
      </w:r>
    </w:p>
  </w:footnote>
  <w:footnote w:type="continuationSeparator" w:id="0">
    <w:p w:rsidR="002772D3" w:rsidRDefault="002772D3" w:rsidP="00BF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5F5D"/>
    <w:multiLevelType w:val="hybridMultilevel"/>
    <w:tmpl w:val="1042FDD0"/>
    <w:lvl w:ilvl="0" w:tplc="EBE2E1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BEB734C"/>
    <w:multiLevelType w:val="hybridMultilevel"/>
    <w:tmpl w:val="BEE2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5">
    <w:nsid w:val="5EEF333D"/>
    <w:multiLevelType w:val="hybridMultilevel"/>
    <w:tmpl w:val="34C4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79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5890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AB9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6933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2D3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67C3B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27F6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3E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619B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6E5C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2328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91D"/>
    <w:rsid w:val="00BF2B63"/>
    <w:rsid w:val="00BF3182"/>
    <w:rsid w:val="00BF3738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35D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78F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879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230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879"/>
  </w:style>
  <w:style w:type="paragraph" w:styleId="Nagwek1">
    <w:name w:val="heading 1"/>
    <w:basedOn w:val="Normalny"/>
    <w:next w:val="Normalny"/>
    <w:link w:val="Nagwek1Znak"/>
    <w:uiPriority w:val="9"/>
    <w:qFormat/>
    <w:rsid w:val="00DE6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879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879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DE6879"/>
    <w:pPr>
      <w:spacing w:before="120" w:after="0"/>
      <w:ind w:left="720" w:firstLine="357"/>
      <w:contextualSpacing/>
      <w:jc w:val="both"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rsid w:val="00DE6879"/>
  </w:style>
  <w:style w:type="table" w:styleId="Jasnasiatkaakcent3">
    <w:name w:val="Light Grid Accent 3"/>
    <w:basedOn w:val="Standardowy"/>
    <w:uiPriority w:val="62"/>
    <w:rsid w:val="00DE68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E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79"/>
  </w:style>
  <w:style w:type="character" w:styleId="Hipercze">
    <w:name w:val="Hyperlink"/>
    <w:basedOn w:val="Domylnaczcionkaakapitu"/>
    <w:uiPriority w:val="99"/>
    <w:semiHidden/>
    <w:unhideWhenUsed/>
    <w:rsid w:val="00BF291D"/>
    <w:rPr>
      <w:rFonts w:ascii="Times New Roman" w:hAnsi="Times New Roman" w:cs="Times New Roman" w:hint="default"/>
      <w:color w:val="0000FF"/>
      <w:u w:val="single"/>
    </w:rPr>
  </w:style>
  <w:style w:type="table" w:styleId="Jasnasiatkaakcent1">
    <w:name w:val="Light Grid Accent 1"/>
    <w:basedOn w:val="Standardowy"/>
    <w:uiPriority w:val="62"/>
    <w:rsid w:val="00BF29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Jasnasiatkaakcent5">
    <w:name w:val="Light Grid Accent 5"/>
    <w:basedOn w:val="Standardowy"/>
    <w:uiPriority w:val="62"/>
    <w:rsid w:val="00BF29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F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879"/>
  </w:style>
  <w:style w:type="paragraph" w:styleId="Nagwek1">
    <w:name w:val="heading 1"/>
    <w:basedOn w:val="Normalny"/>
    <w:next w:val="Normalny"/>
    <w:link w:val="Nagwek1Znak"/>
    <w:uiPriority w:val="9"/>
    <w:qFormat/>
    <w:rsid w:val="00DE6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879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879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DE6879"/>
    <w:pPr>
      <w:spacing w:before="120" w:after="0"/>
      <w:ind w:left="720" w:firstLine="357"/>
      <w:contextualSpacing/>
      <w:jc w:val="both"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rsid w:val="00DE6879"/>
  </w:style>
  <w:style w:type="table" w:styleId="Jasnasiatkaakcent3">
    <w:name w:val="Light Grid Accent 3"/>
    <w:basedOn w:val="Standardowy"/>
    <w:uiPriority w:val="62"/>
    <w:rsid w:val="00DE6879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E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79"/>
  </w:style>
  <w:style w:type="character" w:styleId="Hipercze">
    <w:name w:val="Hyperlink"/>
    <w:basedOn w:val="Domylnaczcionkaakapitu"/>
    <w:uiPriority w:val="99"/>
    <w:semiHidden/>
    <w:unhideWhenUsed/>
    <w:rsid w:val="00BF291D"/>
    <w:rPr>
      <w:rFonts w:ascii="Times New Roman" w:hAnsi="Times New Roman" w:cs="Times New Roman" w:hint="default"/>
      <w:color w:val="0000FF"/>
      <w:u w:val="single"/>
    </w:rPr>
  </w:style>
  <w:style w:type="table" w:styleId="Jasnasiatkaakcent1">
    <w:name w:val="Light Grid Accent 1"/>
    <w:basedOn w:val="Standardowy"/>
    <w:uiPriority w:val="62"/>
    <w:rsid w:val="00BF291D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Jasnasiatkaakcent5">
    <w:name w:val="Light Grid Accent 5"/>
    <w:basedOn w:val="Standardowy"/>
    <w:uiPriority w:val="62"/>
    <w:rsid w:val="00BF291D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F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oryzont">
  <a:themeElements>
    <a:clrScheme name="Hory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y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y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adm</cp:lastModifiedBy>
  <cp:revision>2</cp:revision>
  <cp:lastPrinted>2022-09-02T08:24:00Z</cp:lastPrinted>
  <dcterms:created xsi:type="dcterms:W3CDTF">2022-09-08T13:21:00Z</dcterms:created>
  <dcterms:modified xsi:type="dcterms:W3CDTF">2022-09-08T13:21:00Z</dcterms:modified>
</cp:coreProperties>
</file>